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1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Fevereiro de 2026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1371 54.462.728 JOSE DAMIAN DA SILVA                          CNPJ: 54.462.728/0001-64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000117  27.02.2026  117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Medalha gravada em metal, com aplicacao de verni                                   190,00             190,00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z, acoplada em estojo de veludo para homenagem 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Dra. Lenise do Nascimento Macedo.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190,00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190,00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1471 CIRO PAVAN FLORICULTURA                                  CNPJ: 60.900.840/0001-32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000101  26.02.2026  101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34,0000     Flores a serem entregues as servidoras da Camara                                    20,00             680,00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Municipal em homenagem ao Dia da Mulher.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680,00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680,00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688 FG PRINCIPAL UTILIDADES DOMESTICAS LTDA                  CNPJ: 09.083.073/0001-69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000094  18.02.2026  94 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5 unidades de elemento filtrante Everest 2 em 1                                  1.200,00           1.200,00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Original para purificadores de agua.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1.200,00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1.200,00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1119 LUMINNARE MATERIAIS ELETRICOS LTDA - ME                  CNPJ: 24.962.520/0001-43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000091  18.02.2026  91 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Fita Isolante PVC 10m Alumbra.                                                       6,20               6,20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1,0000     Extensao 3x0,75mm 3 metros Legrand.                                                 36,90              36,90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 4,0000     Conector Wago 2 polos inline 32A 450v p/cond. 0,                                     4,50              18,00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5 a 4mm.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4        2,0000     Painel Led Emb. 24w 4000k/6500k Backstage Lumant                                    28,40              56,80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i.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117,90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117,90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1184 N &amp; C COMERCIO DE CHAVES LTDA                            CNPJ: 18.530.736/0001-37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000095  18.02.2026  95 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Regulador gas AL 2kg.                                                               80,00              80,00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1,0000     Mangueira para fogao norm 1,25mt.                                                   25,00              25,00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105,00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000096  18.02.2026  96 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Cadeado Pado 50mm.                                                                  43,00              43,00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8,0000     Copias de chaves Yale.                                                              12,00              96,00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139,00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244,00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1365 TRM COMERCIO DE MATERIAIS ELETRICOS E CONSTRUCAO L       CNPJ: 52.538.322/0001-92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000092  18.02.2026  92 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Broca Videa 6mm.                                                                    11,00              11,00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1,0000     Broca Videa 4mm.                                                                     8,00               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 1,0000     Broca Videa 5mm.                                                                     9,50               9,50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4        1,0000     Chave Soquete Multifuncoes 6 pcs Dtools.                                            35,00              35,00</w:t>
      </w:r>
      <w:r>
        <w:br w:type="page"/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2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Fevereiro de 2026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1365 TRM COMERCIO DE MATERIAIS ELETRICOS E CONSTRUCAO L       CNPJ: 52.538.322/0001-92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 63,50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000093  18.02.2026  93 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20,0000     Bucha plast. c/ anel 7mm.                                                            0,45               9,00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20,0000     Parafuso flangeado 4,5x30mm.                                                         0,40               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 1,0000     Sifao Sanf. Universal Cromado 1,57cm Astra.                                         59,00              59,00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4        1,0000     Torneira PRD BC MV Tivoli c/ Arej Art CR Herc.                                      59,00              59,00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5        1,0000     Torneira Mesa BC MV Tivoli c/ Arej Art CR Herc.                                     60,00              60,00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195,00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258,50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506 VIDRO ASTRAL LTDA                                        CNPJ: 05.296.014/0001-18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000084  04.02.2026  84 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Espelho com moldura destinado a instalacao na sa                                   198,00             198,00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la sede da Camara Municipal de Vacaria, em atend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imento ao 36o Rodeio Crioulo Internacional de Va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caria, no Parque de Rodeios Nicanor Kramer da Lu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z.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198,00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198,00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da Unidade :             2.888,40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Orgao ..:              2.888,40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Geral .....:              2.888,40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>FONTE: Governanca Brasil - Execucao Orcamentaria e Contabilidade Publica, 21/Abr/2026, 10h e 38m.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sectPr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613</Words>
  <Characters>4249</Characters>
  <CharactersWithSpaces>12699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2026-04-21T10:44:08Z</cp:lastPrinted>
  <dcterms:modified xsi:type="dcterms:W3CDTF">2026-04-21T10:39:15Z</dcterms:modified>
  <cp:revision>1</cp:revision>
  <dc:subject/>
  <dc:title/>
</cp:coreProperties>
</file>